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6FE8EB" w14:textId="77777777" w:rsidR="00A85EE8" w:rsidRDefault="00000000">
      <w:pPr>
        <w:spacing w:after="0" w:line="259" w:lineRule="auto"/>
        <w:ind w:left="-117" w:right="-117" w:firstLine="0"/>
      </w:pPr>
      <w:r>
        <w:rPr>
          <w:noProof/>
        </w:rPr>
        <w:drawing>
          <wp:inline distT="0" distB="0" distL="0" distR="0" wp14:anchorId="2C523FCF" wp14:editId="6A66B6CC">
            <wp:extent cx="5880000" cy="88200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0000" cy="88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4B46" w14:textId="77777777" w:rsidR="00A85EE8" w:rsidRDefault="00A85EE8">
      <w:pPr>
        <w:sectPr w:rsidR="00A85EE8">
          <w:footerReference w:type="even" r:id="rId8"/>
          <w:footerReference w:type="default" r:id="rId9"/>
          <w:footerReference w:type="first" r:id="rId10"/>
          <w:pgSz w:w="11906" w:h="16838"/>
          <w:pgMar w:top="1197" w:right="1440" w:bottom="1440" w:left="1440" w:header="720" w:footer="720" w:gutter="0"/>
          <w:cols w:space="720"/>
        </w:sectPr>
      </w:pPr>
    </w:p>
    <w:p w14:paraId="5B1F9658" w14:textId="77777777" w:rsidR="00A85EE8" w:rsidRDefault="00000000">
      <w:pPr>
        <w:spacing w:after="0" w:line="259" w:lineRule="auto"/>
        <w:ind w:left="1215" w:firstLine="0"/>
      </w:pPr>
      <w:r>
        <w:rPr>
          <w:b/>
          <w:color w:val="102B4C"/>
          <w:sz w:val="48"/>
        </w:rPr>
        <w:lastRenderedPageBreak/>
        <w:t>DOSSIER DE PRÉSENTATION</w:t>
      </w:r>
    </w:p>
    <w:p w14:paraId="65D7869B" w14:textId="77777777" w:rsidR="00A85EE8" w:rsidRDefault="00000000">
      <w:pPr>
        <w:spacing w:after="0" w:line="259" w:lineRule="auto"/>
        <w:ind w:left="1275" w:firstLine="0"/>
      </w:pPr>
      <w:r>
        <w:rPr>
          <w:color w:val="B87920"/>
          <w:sz w:val="26"/>
        </w:rPr>
        <w:t>Une aventure musicale à la recherche des notes perdues !</w:t>
      </w:r>
      <w:r>
        <w:br w:type="page"/>
      </w:r>
    </w:p>
    <w:p w14:paraId="1853E3F1" w14:textId="77777777" w:rsidR="00A85EE8" w:rsidRDefault="00000000">
      <w:pPr>
        <w:pStyle w:val="Titre1"/>
        <w:spacing w:after="68"/>
        <w:ind w:left="-5"/>
      </w:pPr>
      <w:r>
        <w:lastRenderedPageBreak/>
        <w:t>Le spectacle</w:t>
      </w:r>
    </w:p>
    <w:p w14:paraId="655C6326" w14:textId="77777777" w:rsidR="00A85EE8" w:rsidRDefault="00000000">
      <w:pPr>
        <w:spacing w:after="186" w:line="289" w:lineRule="auto"/>
        <w:ind w:left="151" w:right="141"/>
        <w:jc w:val="center"/>
      </w:pPr>
      <w:r>
        <w:rPr>
          <w:i/>
          <w:color w:val="102B4C"/>
          <w:sz w:val="26"/>
        </w:rPr>
        <w:t>Une aventure où la musique devient un jeu, une enquête et une rencontre avec les enfants.</w:t>
      </w:r>
    </w:p>
    <w:p w14:paraId="24549767" w14:textId="77777777" w:rsidR="00A85EE8" w:rsidRDefault="00000000">
      <w:pPr>
        <w:spacing w:after="6"/>
        <w:ind w:left="-5"/>
      </w:pPr>
      <w:r>
        <w:t>Ukulélé est éperdument amoureux de la princesse Guitare. Un jour, il décide de lui avouer son amour.</w:t>
      </w:r>
    </w:p>
    <w:p w14:paraId="5C4101CA" w14:textId="6C62257C" w:rsidR="00A85EE8" w:rsidRDefault="00000000">
      <w:pPr>
        <w:ind w:left="-5"/>
      </w:pPr>
      <w:r>
        <w:t>Mais lorsqu’il arrive devant sa porte, aucun son ne lui répond. La princesse Guitare ne résonne plus</w:t>
      </w:r>
      <w:r w:rsidR="005871C7">
        <w:t> :</w:t>
      </w:r>
      <w:r>
        <w:t xml:space="preserve"> ses six cordes sont muettes et elle ne peut plus lui répondre.</w:t>
      </w:r>
    </w:p>
    <w:p w14:paraId="44EE8523" w14:textId="77777777" w:rsidR="00A85EE8" w:rsidRDefault="00000000">
      <w:pPr>
        <w:ind w:left="-5"/>
      </w:pPr>
      <w:r>
        <w:t>Inquiet, Ukulélé cherche une solution dans une méthode de guitare. Pour faire à nouveau chanter la princesse, il doit retrouver les notes de la gamme : do, ré, mi, fa, sol, la, si et do.</w:t>
      </w:r>
    </w:p>
    <w:p w14:paraId="0D7678FE" w14:textId="77777777" w:rsidR="00A85EE8" w:rsidRDefault="00000000">
      <w:pPr>
        <w:ind w:left="-5"/>
      </w:pPr>
      <w:r>
        <w:t>Commence alors un voyage à travers plusieurs univers musicaux : jazz, flamenco, rock, chanson française, musiques du monde et musique classique. À chaque étape, Ukulélé rencontre de nouveaux personnages et doit relever des défis pour mériter les notes qui lui permettront de poursuivre sa quête.</w:t>
      </w:r>
    </w:p>
    <w:p w14:paraId="150C639F" w14:textId="77777777" w:rsidR="00A85EE8" w:rsidRDefault="00000000">
      <w:pPr>
        <w:spacing w:after="581"/>
        <w:ind w:left="-5"/>
      </w:pPr>
      <w:r>
        <w:t>Lorsque toutes les notes sont réunies, la princesse Guitare retrouve enfin sa voix et joue un air de musique. Ukulélé a réussi son aventure et devient son héros.</w:t>
      </w:r>
    </w:p>
    <w:p w14:paraId="175678D8" w14:textId="77777777" w:rsidR="00A85EE8" w:rsidRDefault="00000000">
      <w:pPr>
        <w:pStyle w:val="Titre2"/>
        <w:spacing w:after="88"/>
        <w:ind w:left="-5"/>
      </w:pPr>
      <w:r>
        <w:rPr>
          <w:color w:val="B87920"/>
          <w:sz w:val="24"/>
        </w:rPr>
        <w:t>L’esprit du spectacle</w:t>
      </w:r>
    </w:p>
    <w:p w14:paraId="6B66C524" w14:textId="77777777" w:rsidR="00A85EE8" w:rsidRDefault="00000000">
      <w:pPr>
        <w:ind w:left="-5"/>
      </w:pPr>
      <w:r>
        <w:t>Un récit tendre et ludique qui fait découvrir la richesse des styles musicaux en plaçant les enfants au cœur de l’action. La musique n’est pas seulement écoutée : elle se partage, se reconnaît, se joue et permet de faire avancer l’histoire.</w:t>
      </w:r>
      <w:r>
        <w:br w:type="page"/>
      </w:r>
    </w:p>
    <w:p w14:paraId="60A5EBA4" w14:textId="77777777" w:rsidR="00A85EE8" w:rsidRDefault="00000000" w:rsidP="005871C7">
      <w:pPr>
        <w:pStyle w:val="Titre1"/>
        <w:spacing w:after="68"/>
        <w:ind w:left="-5"/>
        <w:jc w:val="center"/>
      </w:pPr>
      <w:r>
        <w:lastRenderedPageBreak/>
        <w:t>Une mise en scène interactive</w:t>
      </w:r>
    </w:p>
    <w:p w14:paraId="584DCC44" w14:textId="77777777" w:rsidR="00A85EE8" w:rsidRDefault="00000000">
      <w:pPr>
        <w:spacing w:after="186" w:line="289" w:lineRule="auto"/>
        <w:ind w:left="151" w:right="141"/>
        <w:jc w:val="center"/>
      </w:pPr>
      <w:r>
        <w:rPr>
          <w:i/>
          <w:color w:val="102B4C"/>
          <w:sz w:val="26"/>
        </w:rPr>
        <w:t>Les enfants ne sont pas de simples spectateurs : ils deviennent les partenaires de l’aventure.</w:t>
      </w:r>
    </w:p>
    <w:p w14:paraId="3BA236CD" w14:textId="77777777" w:rsidR="00A85EE8" w:rsidRDefault="00000000">
      <w:pPr>
        <w:pStyle w:val="Titre2"/>
        <w:ind w:left="-5"/>
      </w:pPr>
      <w:r>
        <w:t>Une note pour chacun</w:t>
      </w:r>
    </w:p>
    <w:p w14:paraId="591D381A" w14:textId="77777777" w:rsidR="00A85EE8" w:rsidRDefault="00000000">
      <w:pPr>
        <w:ind w:left="-5"/>
      </w:pPr>
      <w:r>
        <w:t>Chaque enfant reçoit une note de musique et est invité à se personnifier en cette note. Ce principe donne à chacun une place dans l’univers du spectacle et rend la gamme concrète et vivante.</w:t>
      </w:r>
    </w:p>
    <w:p w14:paraId="50FE3149" w14:textId="77777777" w:rsidR="00A85EE8" w:rsidRDefault="00000000">
      <w:pPr>
        <w:pStyle w:val="Titre2"/>
        <w:ind w:left="-5"/>
      </w:pPr>
      <w:r>
        <w:t>Des défis et des énigmes</w:t>
      </w:r>
    </w:p>
    <w:p w14:paraId="42B59051" w14:textId="77777777" w:rsidR="00A85EE8" w:rsidRDefault="00000000">
      <w:pPr>
        <w:ind w:left="-5"/>
      </w:pPr>
      <w:r>
        <w:t>Au fil du voyage, les enfants sont amenés à reconnaître les univers musicaux, à participer aux énigmes et à aider Ukulélé à retrouver les notes manquantes. Certains montent sur scène pour contribuer directement à la résolution des défis.</w:t>
      </w:r>
    </w:p>
    <w:p w14:paraId="4A6E4240" w14:textId="77777777" w:rsidR="00A85EE8" w:rsidRDefault="00000000">
      <w:pPr>
        <w:pStyle w:val="Titre2"/>
        <w:ind w:left="-5"/>
      </w:pPr>
      <w:r>
        <w:t>Des personnages et des styles variés</w:t>
      </w:r>
    </w:p>
    <w:p w14:paraId="02F06E64" w14:textId="77777777" w:rsidR="00A85EE8" w:rsidRDefault="00000000">
      <w:pPr>
        <w:ind w:left="-5"/>
      </w:pPr>
      <w:r>
        <w:t>Plusieurs personnages apparaissent au fil des étapes. Les changements de styles et de situations renouvellent l’attention et accompagnent la découverte de différentes couleurs musicales.</w:t>
      </w:r>
    </w:p>
    <w:p w14:paraId="5CC79D56" w14:textId="77777777" w:rsidR="00A85EE8" w:rsidRDefault="00000000">
      <w:pPr>
        <w:pStyle w:val="Titre2"/>
        <w:ind w:left="-5"/>
      </w:pPr>
      <w:r>
        <w:t>Un espace scénique qui prend vie</w:t>
      </w:r>
    </w:p>
    <w:p w14:paraId="05E7CA60" w14:textId="51BE5FD5" w:rsidR="005871C7" w:rsidRDefault="005871C7" w:rsidP="005871C7">
      <w:pPr>
        <w:spacing w:after="201"/>
        <w:ind w:left="-5"/>
      </w:pPr>
      <w:r>
        <w:t>Une vidéo permet de repérer et représenter les notes de gamme et la portée</w:t>
      </w:r>
      <w:r w:rsidR="00000000">
        <w:t xml:space="preserve">. Les notes y apparaissent de manière magique au fur et à mesure de la quête. </w:t>
      </w:r>
    </w:p>
    <w:p w14:paraId="0C8EC84B" w14:textId="570F6D7A" w:rsidR="00A85EE8" w:rsidRDefault="00000000">
      <w:pPr>
        <w:pStyle w:val="Titre1"/>
        <w:ind w:left="-5"/>
      </w:pPr>
      <w:r>
        <w:t>L’artiste</w:t>
      </w:r>
    </w:p>
    <w:p w14:paraId="5CA6A4DC" w14:textId="77777777" w:rsidR="00A85EE8" w:rsidRDefault="00000000">
      <w:pPr>
        <w:ind w:left="-5"/>
      </w:pPr>
      <w:r>
        <w:t>Musicien, guitariste, pianiste et chanteur depuis 1997, l’interprète développe une activité artistique qui traverse plusieurs formats : événements musicaux, cabarets et spectacles interactifs pour le jeune public.</w:t>
      </w:r>
    </w:p>
    <w:p w14:paraId="000F6DEF" w14:textId="77777777" w:rsidR="00A85EE8" w:rsidRDefault="00000000">
      <w:pPr>
        <w:ind w:left="-5"/>
      </w:pPr>
      <w:r>
        <w:t xml:space="preserve">Il est notamment auteur, compositeur et interprète de </w:t>
      </w:r>
      <w:r>
        <w:rPr>
          <w:i/>
        </w:rPr>
        <w:t>Super Jo &amp; Princesse Joey</w:t>
      </w:r>
      <w:r>
        <w:t xml:space="preserve">, </w:t>
      </w:r>
      <w:r>
        <w:rPr>
          <w:i/>
        </w:rPr>
        <w:t>Le Mystère de la Page Blanche</w:t>
      </w:r>
      <w:r>
        <w:t xml:space="preserve"> et </w:t>
      </w:r>
      <w:r>
        <w:rPr>
          <w:i/>
        </w:rPr>
        <w:t>Cabaret Impro-</w:t>
      </w:r>
      <w:proofErr w:type="spellStart"/>
      <w:r>
        <w:rPr>
          <w:i/>
        </w:rPr>
        <w:t>ssible</w:t>
      </w:r>
      <w:proofErr w:type="spellEnd"/>
      <w:r>
        <w:t>. Il participe également à des soirées consacrées à la chanson française, autour de répertoires tels que ceux de Brassens, Brel, Édith Piaf, Aznavour ou Sardou.</w:t>
      </w:r>
    </w:p>
    <w:p w14:paraId="6AF90D6A" w14:textId="77777777" w:rsidR="00A85EE8" w:rsidRDefault="00000000">
      <w:pPr>
        <w:spacing w:after="194"/>
        <w:ind w:left="-5"/>
      </w:pPr>
      <w:r>
        <w:t xml:space="preserve">Diplômé d’une maîtrise de gestion de la musique à la Sorbonne, il crée sa compagnie et signe la mise en scène de </w:t>
      </w:r>
      <w:r>
        <w:rPr>
          <w:i/>
        </w:rPr>
        <w:t>La Magie du Voyage</w:t>
      </w:r>
      <w:r>
        <w:t xml:space="preserve"> à l’Espace Cardin, à Paris, une comédie musicale réunissant 140 enfants de l’école FIDES. En 2010, il présente au Festival d’Avignon </w:t>
      </w:r>
      <w:r>
        <w:rPr>
          <w:i/>
        </w:rPr>
        <w:t>Ce soir, j’attends Madeleine</w:t>
      </w:r>
      <w:r>
        <w:t>, spectacle musical conçu autour des chansons de Jacques Brel. Il enseigne actuellement le théâtre dans une école bilingue à Paris et intervient dans de nombreux événements destinés aux enfants.</w:t>
      </w:r>
    </w:p>
    <w:p w14:paraId="1B03142E" w14:textId="77777777" w:rsidR="00A85EE8" w:rsidRDefault="00000000">
      <w:pPr>
        <w:pStyle w:val="Titre1"/>
        <w:ind w:left="-5"/>
      </w:pPr>
      <w:r>
        <w:t>Informations pratiques</w:t>
      </w:r>
    </w:p>
    <w:p w14:paraId="6029E387" w14:textId="77777777" w:rsidR="00A85EE8" w:rsidRDefault="00000000">
      <w:pPr>
        <w:ind w:left="-5"/>
      </w:pPr>
      <w:r>
        <w:t>Les éléments suivants restent à préciser selon les conditions de programmation :</w:t>
      </w:r>
    </w:p>
    <w:p w14:paraId="420AA270" w14:textId="786E439A" w:rsidR="00A85EE8" w:rsidRDefault="00000000">
      <w:pPr>
        <w:numPr>
          <w:ilvl w:val="0"/>
          <w:numId w:val="1"/>
        </w:numPr>
        <w:ind w:hanging="129"/>
      </w:pPr>
      <w:r>
        <w:t xml:space="preserve">Durée du spectacle : </w:t>
      </w:r>
      <w:r w:rsidR="005871C7">
        <w:t>1h</w:t>
      </w:r>
    </w:p>
    <w:p w14:paraId="2D0667D9" w14:textId="52DD5406" w:rsidR="00A85EE8" w:rsidRDefault="00000000">
      <w:pPr>
        <w:numPr>
          <w:ilvl w:val="0"/>
          <w:numId w:val="1"/>
        </w:numPr>
        <w:ind w:hanging="129"/>
      </w:pPr>
      <w:r>
        <w:lastRenderedPageBreak/>
        <w:t xml:space="preserve">Âge conseillé / niveau </w:t>
      </w:r>
      <w:proofErr w:type="gramStart"/>
      <w:r>
        <w:t xml:space="preserve">scolaire </w:t>
      </w:r>
      <w:r w:rsidR="005871C7">
        <w:t xml:space="preserve"> Tout</w:t>
      </w:r>
      <w:proofErr w:type="gramEnd"/>
      <w:r w:rsidR="005871C7">
        <w:t xml:space="preserve"> public à partir de 4 ans. </w:t>
      </w:r>
    </w:p>
    <w:p w14:paraId="69CABC68" w14:textId="65BBA6CC" w:rsidR="00A85EE8" w:rsidRDefault="00000000">
      <w:pPr>
        <w:numPr>
          <w:ilvl w:val="0"/>
          <w:numId w:val="1"/>
        </w:numPr>
        <w:ind w:hanging="129"/>
      </w:pPr>
      <w:r>
        <w:t xml:space="preserve">Jauge et espace scénique : </w:t>
      </w:r>
      <w:r w:rsidR="005871C7">
        <w:t>On s’adapte.</w:t>
      </w:r>
    </w:p>
    <w:p w14:paraId="21AAD40D" w14:textId="51586AEA" w:rsidR="00A85EE8" w:rsidRDefault="00000000">
      <w:pPr>
        <w:numPr>
          <w:ilvl w:val="0"/>
          <w:numId w:val="1"/>
        </w:numPr>
        <w:ind w:hanging="129"/>
      </w:pPr>
      <w:r>
        <w:t xml:space="preserve">Besoins techniques (son, lumière, vidéo) : </w:t>
      </w:r>
      <w:r w:rsidR="005871C7">
        <w:t>On s’adapte</w:t>
      </w:r>
    </w:p>
    <w:p w14:paraId="3195AA46" w14:textId="44EE7297" w:rsidR="00A85EE8" w:rsidRDefault="00000000">
      <w:pPr>
        <w:numPr>
          <w:ilvl w:val="0"/>
          <w:numId w:val="1"/>
        </w:numPr>
        <w:spacing w:after="607"/>
        <w:ind w:hanging="129"/>
      </w:pPr>
      <w:r>
        <w:t xml:space="preserve">Contact / compagnie / liens : </w:t>
      </w:r>
      <w:r w:rsidR="005871C7">
        <w:t>Guillaume NOCTURE : 06 24 02 10 38</w:t>
      </w:r>
    </w:p>
    <w:p w14:paraId="55B21812" w14:textId="7E58D63E" w:rsidR="00A85EE8" w:rsidRDefault="00000000">
      <w:pPr>
        <w:spacing w:after="186" w:line="289" w:lineRule="auto"/>
        <w:ind w:left="151" w:right="141"/>
        <w:jc w:val="center"/>
      </w:pPr>
      <w:r>
        <w:rPr>
          <w:i/>
          <w:color w:val="102B4C"/>
          <w:sz w:val="26"/>
        </w:rPr>
        <w:t>Un spectacle musical interactif pour découvrir les styles</w:t>
      </w:r>
      <w:r w:rsidR="005871C7">
        <w:rPr>
          <w:i/>
          <w:color w:val="102B4C"/>
          <w:sz w:val="26"/>
        </w:rPr>
        <w:t xml:space="preserve"> musicaux ! </w:t>
      </w:r>
    </w:p>
    <w:sectPr w:rsidR="00A85EE8">
      <w:footerReference w:type="even" r:id="rId11"/>
      <w:footerReference w:type="default" r:id="rId12"/>
      <w:footerReference w:type="first" r:id="rId13"/>
      <w:pgSz w:w="11906" w:h="16838"/>
      <w:pgMar w:top="1304" w:right="1311" w:bottom="2972" w:left="1311" w:header="72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3BFC09" w14:textId="77777777" w:rsidR="00A75A3D" w:rsidRDefault="00A75A3D">
      <w:pPr>
        <w:spacing w:after="0" w:line="240" w:lineRule="auto"/>
      </w:pPr>
      <w:r>
        <w:separator/>
      </w:r>
    </w:p>
  </w:endnote>
  <w:endnote w:type="continuationSeparator" w:id="0">
    <w:p w14:paraId="36358F40" w14:textId="77777777" w:rsidR="00A75A3D" w:rsidRDefault="00A75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6997D3" w14:textId="77777777" w:rsidR="00A85EE8" w:rsidRDefault="00A85EE8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22C4C7" w14:textId="77777777" w:rsidR="00A85EE8" w:rsidRDefault="00A85EE8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B35135" w14:textId="77777777" w:rsidR="00A85EE8" w:rsidRDefault="00A85EE8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6E3ED3" w14:textId="77777777" w:rsidR="00A85EE8" w:rsidRDefault="00000000">
    <w:pPr>
      <w:tabs>
        <w:tab w:val="right" w:pos="9284"/>
      </w:tabs>
      <w:spacing w:after="0" w:line="259" w:lineRule="auto"/>
      <w:ind w:left="-177" w:right="-177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A4425EB" wp14:editId="236F9F22">
              <wp:simplePos x="0" y="0"/>
              <wp:positionH relativeFrom="page">
                <wp:posOffset>720000</wp:posOffset>
              </wp:positionH>
              <wp:positionV relativeFrom="page">
                <wp:posOffset>10080000</wp:posOffset>
              </wp:positionV>
              <wp:extent cx="6120001" cy="7620"/>
              <wp:effectExtent l="0" t="0" r="0" b="0"/>
              <wp:wrapSquare wrapText="bothSides"/>
              <wp:docPr id="2128" name="Group 2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001" cy="7620"/>
                        <a:chOff x="0" y="0"/>
                        <a:chExt cx="6120001" cy="7620"/>
                      </a:xfrm>
                    </wpg:grpSpPr>
                    <wps:wsp>
                      <wps:cNvPr id="2129" name="Shape 2129"/>
                      <wps:cNvSpPr/>
                      <wps:spPr>
                        <a:xfrm>
                          <a:off x="0" y="0"/>
                          <a:ext cx="6120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20001">
                              <a:moveTo>
                                <a:pt x="0" y="0"/>
                              </a:moveTo>
                              <a:lnTo>
                                <a:pt x="6120001" y="0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B8792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28" style="width:481.89pt;height:0.6pt;position:absolute;mso-position-horizontal-relative:page;mso-position-horizontal:absolute;margin-left:56.6929pt;mso-position-vertical-relative:page;margin-top:793.701pt;" coordsize="61200,76">
              <v:shape id="Shape 2129" style="position:absolute;width:61200;height:0;left:0;top:0;" coordsize="6120001,0" path="m0,0l6120001,0">
                <v:stroke weight="0.6pt" endcap="flat" joinstyle="miter" miterlimit="10" on="true" color="#b87920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5D6B79"/>
        <w:sz w:val="16"/>
      </w:rPr>
      <w:t>LES CORDES VOCALES DE MA GUITARE</w:t>
    </w:r>
    <w:r>
      <w:rPr>
        <w:color w:val="5D6B79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5D6B79"/>
        <w:sz w:val="16"/>
      </w:rPr>
      <w:t>2</w:t>
    </w:r>
    <w:r>
      <w:rPr>
        <w:color w:val="5D6B79"/>
        <w:sz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E3BD4" w14:textId="77777777" w:rsidR="00A85EE8" w:rsidRDefault="00000000">
    <w:pPr>
      <w:tabs>
        <w:tab w:val="right" w:pos="9284"/>
      </w:tabs>
      <w:spacing w:after="0" w:line="259" w:lineRule="auto"/>
      <w:ind w:left="-177" w:right="-177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38B173" wp14:editId="75FC30F0">
              <wp:simplePos x="0" y="0"/>
              <wp:positionH relativeFrom="page">
                <wp:posOffset>720000</wp:posOffset>
              </wp:positionH>
              <wp:positionV relativeFrom="page">
                <wp:posOffset>10080000</wp:posOffset>
              </wp:positionV>
              <wp:extent cx="6120001" cy="7620"/>
              <wp:effectExtent l="0" t="0" r="0" b="0"/>
              <wp:wrapSquare wrapText="bothSides"/>
              <wp:docPr id="2118" name="Group 21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001" cy="7620"/>
                        <a:chOff x="0" y="0"/>
                        <a:chExt cx="6120001" cy="7620"/>
                      </a:xfrm>
                    </wpg:grpSpPr>
                    <wps:wsp>
                      <wps:cNvPr id="2119" name="Shape 2119"/>
                      <wps:cNvSpPr/>
                      <wps:spPr>
                        <a:xfrm>
                          <a:off x="0" y="0"/>
                          <a:ext cx="6120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20001">
                              <a:moveTo>
                                <a:pt x="0" y="0"/>
                              </a:moveTo>
                              <a:lnTo>
                                <a:pt x="6120001" y="0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B8792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18" style="width:481.89pt;height:0.6pt;position:absolute;mso-position-horizontal-relative:page;mso-position-horizontal:absolute;margin-left:56.6929pt;mso-position-vertical-relative:page;margin-top:793.701pt;" coordsize="61200,76">
              <v:shape id="Shape 2119" style="position:absolute;width:61200;height:0;left:0;top:0;" coordsize="6120001,0" path="m0,0l6120001,0">
                <v:stroke weight="0.6pt" endcap="flat" joinstyle="miter" miterlimit="10" on="true" color="#b87920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5D6B79"/>
        <w:sz w:val="16"/>
      </w:rPr>
      <w:t>LES CORDES VOCALES DE MA GUITARE</w:t>
    </w:r>
    <w:r>
      <w:rPr>
        <w:color w:val="5D6B79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5D6B79"/>
        <w:sz w:val="16"/>
      </w:rPr>
      <w:t>2</w:t>
    </w:r>
    <w:r>
      <w:rPr>
        <w:color w:val="5D6B79"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E627E" w14:textId="77777777" w:rsidR="00A85EE8" w:rsidRDefault="00000000">
    <w:pPr>
      <w:tabs>
        <w:tab w:val="right" w:pos="9284"/>
      </w:tabs>
      <w:spacing w:after="0" w:line="259" w:lineRule="auto"/>
      <w:ind w:left="-177" w:right="-177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6EE4ED0" wp14:editId="5F52637E">
              <wp:simplePos x="0" y="0"/>
              <wp:positionH relativeFrom="page">
                <wp:posOffset>720000</wp:posOffset>
              </wp:positionH>
              <wp:positionV relativeFrom="page">
                <wp:posOffset>10080000</wp:posOffset>
              </wp:positionV>
              <wp:extent cx="6120001" cy="7620"/>
              <wp:effectExtent l="0" t="0" r="0" b="0"/>
              <wp:wrapSquare wrapText="bothSides"/>
              <wp:docPr id="2108" name="Group 21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001" cy="7620"/>
                        <a:chOff x="0" y="0"/>
                        <a:chExt cx="6120001" cy="7620"/>
                      </a:xfrm>
                    </wpg:grpSpPr>
                    <wps:wsp>
                      <wps:cNvPr id="2109" name="Shape 2109"/>
                      <wps:cNvSpPr/>
                      <wps:spPr>
                        <a:xfrm>
                          <a:off x="0" y="0"/>
                          <a:ext cx="6120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20001">
                              <a:moveTo>
                                <a:pt x="0" y="0"/>
                              </a:moveTo>
                              <a:lnTo>
                                <a:pt x="6120001" y="0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B8792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8" style="width:481.89pt;height:0.6pt;position:absolute;mso-position-horizontal-relative:page;mso-position-horizontal:absolute;margin-left:56.6929pt;mso-position-vertical-relative:page;margin-top:793.701pt;" coordsize="61200,76">
              <v:shape id="Shape 2109" style="position:absolute;width:61200;height:0;left:0;top:0;" coordsize="6120001,0" path="m0,0l6120001,0">
                <v:stroke weight="0.6pt" endcap="flat" joinstyle="miter" miterlimit="10" on="true" color="#b87920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5D6B79"/>
        <w:sz w:val="16"/>
      </w:rPr>
      <w:t>LES CORDES VOCALES DE MA GUITARE</w:t>
    </w:r>
    <w:r>
      <w:rPr>
        <w:color w:val="5D6B79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5D6B79"/>
        <w:sz w:val="16"/>
      </w:rPr>
      <w:t>2</w:t>
    </w:r>
    <w:r>
      <w:rPr>
        <w:color w:val="5D6B7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6F2A7E" w14:textId="77777777" w:rsidR="00A75A3D" w:rsidRDefault="00A75A3D">
      <w:pPr>
        <w:spacing w:after="0" w:line="240" w:lineRule="auto"/>
      </w:pPr>
      <w:r>
        <w:separator/>
      </w:r>
    </w:p>
  </w:footnote>
  <w:footnote w:type="continuationSeparator" w:id="0">
    <w:p w14:paraId="518711F2" w14:textId="77777777" w:rsidR="00A75A3D" w:rsidRDefault="00A75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45051D"/>
    <w:multiLevelType w:val="hybridMultilevel"/>
    <w:tmpl w:val="B970729E"/>
    <w:lvl w:ilvl="0" w:tplc="BAF6013A">
      <w:start w:val="1"/>
      <w:numFmt w:val="bullet"/>
      <w:lvlText w:val="•"/>
      <w:lvlJc w:val="left"/>
      <w:pPr>
        <w:ind w:left="129"/>
      </w:pPr>
      <w:rPr>
        <w:rFonts w:ascii="Arial" w:eastAsia="Arial" w:hAnsi="Arial" w:cs="Arial"/>
        <w:b w:val="0"/>
        <w:i w:val="0"/>
        <w:strike w:val="0"/>
        <w:dstrike w:val="0"/>
        <w:color w:val="24344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DF6B5D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4344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652055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4344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F10BA2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4344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9A8A3A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4344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5CA10E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4344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F8235A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4344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CF4FC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4344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3AACD3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43449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82547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EE8"/>
    <w:rsid w:val="00322DE4"/>
    <w:rsid w:val="005871C7"/>
    <w:rsid w:val="00A75A3D"/>
    <w:rsid w:val="00A8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951A83"/>
  <w15:docId w15:val="{6038ACAF-35C8-2741-8B7B-9ADA8244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3" w:line="304" w:lineRule="auto"/>
      <w:ind w:left="10" w:hanging="10"/>
    </w:pPr>
    <w:rPr>
      <w:rFonts w:ascii="Arial" w:eastAsia="Arial" w:hAnsi="Arial" w:cs="Arial"/>
      <w:color w:val="243449"/>
      <w:sz w:val="21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14" w:line="259" w:lineRule="auto"/>
      <w:ind w:left="10" w:hanging="10"/>
      <w:outlineLvl w:val="0"/>
    </w:pPr>
    <w:rPr>
      <w:rFonts w:ascii="Arial" w:eastAsia="Arial" w:hAnsi="Arial" w:cs="Arial"/>
      <w:b/>
      <w:color w:val="102B4C"/>
      <w:sz w:val="38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44" w:line="259" w:lineRule="auto"/>
      <w:ind w:left="10" w:hanging="10"/>
      <w:outlineLvl w:val="1"/>
    </w:pPr>
    <w:rPr>
      <w:rFonts w:ascii="Arial" w:eastAsia="Arial" w:hAnsi="Arial" w:cs="Arial"/>
      <w:b/>
      <w:color w:val="243449"/>
      <w:sz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Arial" w:eastAsia="Arial" w:hAnsi="Arial" w:cs="Arial"/>
      <w:b/>
      <w:color w:val="243449"/>
      <w:sz w:val="21"/>
    </w:rPr>
  </w:style>
  <w:style w:type="character" w:customStyle="1" w:styleId="Titre1Car">
    <w:name w:val="Titre 1 Car"/>
    <w:link w:val="Titre1"/>
    <w:rPr>
      <w:rFonts w:ascii="Arial" w:eastAsia="Arial" w:hAnsi="Arial" w:cs="Arial"/>
      <w:b/>
      <w:color w:val="102B4C"/>
      <w:sz w:val="3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611</Words>
  <Characters>3193</Characters>
  <Application>Microsoft Office Word</Application>
  <DocSecurity>0</DocSecurity>
  <Lines>69</Lines>
  <Paragraphs>50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Rozelle Sarah</dc:creator>
  <cp:keywords/>
  <cp:lastModifiedBy>Rozelle Sarah</cp:lastModifiedBy>
  <cp:revision>2</cp:revision>
  <cp:lastPrinted>2026-10-02T14:28:00Z</cp:lastPrinted>
  <dcterms:created xsi:type="dcterms:W3CDTF">2026-10-02T14:33:00Z</dcterms:created>
  <dcterms:modified xsi:type="dcterms:W3CDTF">2026-10-02T14:33:00Z</dcterms:modified>
</cp:coreProperties>
</file>